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48"/>
          <w:szCs w:val="48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48"/>
          <w:szCs w:val="48"/>
          <w:rtl w:val="0"/>
        </w:rPr>
        <w:t xml:space="preserve">解决方案：基于 IMA 的定制化餐饮制度生成工作流 (SOP)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36"/>
          <w:szCs w:val="36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36"/>
          <w:szCs w:val="36"/>
          <w:rtl w:val="0"/>
        </w:rPr>
        <w:t xml:space="preserve">1. 方案概述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2.5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本方案是我们团队为餐饮客户（如西餐厅、烘焙店、咖啡店等）提供“定制化内部管理制度”的最轻量级交付模型 (MVP)。 我们无需开发独立系统，而是直接利用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IMA (智能助手)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强大的文档解析和检索增强（RAG）能力，结合团队沉淀的行业 SOP 模板，将原本耗时数天的制度编写工作，转化为标准化的“资料喂给 -&gt; 结构化提示词 -&gt; AI生成 -&gt; 人工精修”流程，大幅提升交付效率。</w:t>
      </w:r>
    </w:p>
    <w:p w:rsidR="00000000" w:rsidDel="00000000" w:rsidP="00000000" w:rsidRDefault="00000000" w:rsidRPr="00000000" w14:paraId="0000000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36"/>
          <w:szCs w:val="36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36"/>
          <w:szCs w:val="36"/>
          <w:rtl w:val="0"/>
        </w:rPr>
        <w:t xml:space="preserve">2. 核心工具与资产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处理引擎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：IMA (支持长文本处理、知识库问答的 AI 助手)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数字资产（知识库）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：团队云盘中沉淀的各类 Word/PDF 模板（如《餐饮SOP.doc》、《烘焙店员工规章制度.doc》、《连锁餐饮服务标准手册SOP.pdf》等）。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交付载体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：Word / PDF 格式的最终客户交付文档。</w:t>
      </w:r>
    </w:p>
    <w:p w:rsidR="00000000" w:rsidDel="00000000" w:rsidP="00000000" w:rsidRDefault="00000000" w:rsidRPr="00000000" w14:paraId="0000000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36"/>
          <w:szCs w:val="36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36"/>
          <w:szCs w:val="36"/>
          <w:rtl w:val="0"/>
        </w:rPr>
        <w:t xml:space="preserve">3. 标准操作流程 (SOP)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2.5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一线业务人员为客户提供定制化制度时，需遵循以下 5 个标准步骤：</w:t>
      </w:r>
    </w:p>
    <w:p w:rsidR="00000000" w:rsidDel="00000000" w:rsidP="00000000" w:rsidRDefault="00000000" w:rsidRPr="00000000" w14:paraId="0000000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Step 1: 建立专属知识库 (IMA 端准备)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操作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：在 IMA 中为当前项目或特定业态建立会话/知识库。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输入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：从团队云盘中挑选出与该客户业态最相关的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3-5 份高质量参考文档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（避免一次性塞入过多无关文档导致 AI 幻觉），直接上传喂给 IMA。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目的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：让 IMA 掌握最纯正的行业标准和我们团队的专业规范。</w:t>
      </w:r>
    </w:p>
    <w:p w:rsidR="00000000" w:rsidDel="00000000" w:rsidP="00000000" w:rsidRDefault="00000000" w:rsidRPr="00000000" w14:paraId="0000000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Step 2: 客户特征与需求提取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操作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：业务人员在与客户沟通后，提炼出核心定制化要素。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提取维度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</w:t>
      </w:r>
    </w:p>
    <w:p w:rsidR="00000000" w:rsidDel="00000000" w:rsidP="00000000" w:rsidRDefault="00000000" w:rsidRPr="00000000" w14:paraId="00000011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业态与规模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：如“中档西餐厅，单店，20名员工”。</w:t>
      </w:r>
    </w:p>
    <w:p w:rsidR="00000000" w:rsidDel="00000000" w:rsidP="00000000" w:rsidRDefault="00000000" w:rsidRPr="00000000" w14:paraId="00000012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组织架构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：如“设有店长、厨师长、前厅主管、服务员、洗碗工”。</w:t>
      </w:r>
    </w:p>
    <w:p w:rsidR="00000000" w:rsidDel="00000000" w:rsidP="00000000" w:rsidRDefault="00000000" w:rsidRPr="00000000" w14:paraId="00000013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客户特别诉求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：如“老板特别强调要加强食品安全卫生管理，且试用期考核制度要严苛”。</w:t>
      </w:r>
    </w:p>
    <w:p w:rsidR="00000000" w:rsidDel="00000000" w:rsidP="00000000" w:rsidRDefault="00000000" w:rsidRPr="00000000" w14:paraId="0000001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Step 3: 注入结构化提示词 (Prompt)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操作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：在 IMA 对话框中输入整合了客户信息的标准化 Prompt。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模板参考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5" w:right="600" w:firstLine="0"/>
        <w:jc w:val="left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“你现在是一位拥有15年经验的资深餐饮运营总监。请根据我刚才上传的知识库文档（作为专业参考），为一家【业态：中档西餐厅，约20名员工】起草一份【核心管理制度框架/员工手册】。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请注意以下定制化要求：</w:t>
      </w:r>
    </w:p>
    <w:p w:rsidR="00000000" w:rsidDel="00000000" w:rsidP="00000000" w:rsidRDefault="00000000" w:rsidRPr="00000000" w14:paraId="00000018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485" w:right="60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组织架构包含：店长、厨师长、前厅主管、服务员、洗碗工。</w:t>
      </w:r>
    </w:p>
    <w:p w:rsidR="00000000" w:rsidDel="00000000" w:rsidP="00000000" w:rsidRDefault="00000000" w:rsidRPr="00000000" w14:paraId="00000019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1485" w:right="60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重点强化【食品安全与卫生管理】相关的规范。</w:t>
      </w:r>
    </w:p>
    <w:p w:rsidR="00000000" w:rsidDel="00000000" w:rsidP="00000000" w:rsidRDefault="00000000" w:rsidRPr="00000000" w14:paraId="0000001A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1485" w:right="60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细化试用期员工的考核标准，态度要严谨、规范。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输出格式要求：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请分章节输出，包括：总则、组织与人事管理、食品安全规范、日常行为准则。使用 Markdown 格式排版。”</w:t>
      </w:r>
    </w:p>
    <w:p w:rsidR="00000000" w:rsidDel="00000000" w:rsidP="00000000" w:rsidRDefault="00000000" w:rsidRPr="00000000" w14:paraId="0000001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Step 4: AI 生成与多轮追问微调</w:t>
      </w:r>
    </w:p>
    <w:p w:rsidR="00000000" w:rsidDel="00000000" w:rsidP="00000000" w:rsidRDefault="00000000" w:rsidRPr="00000000" w14:paraId="0000001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操作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：IMA 输出初稿后，业务人员需进行审阅，并通过对话进行多轮微调。</w:t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微调指令示例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</w:t>
      </w:r>
    </w:p>
    <w:p w:rsidR="00000000" w:rsidDel="00000000" w:rsidP="00000000" w:rsidRDefault="00000000" w:rsidRPr="00000000" w14:paraId="0000001F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“第三章食品安全的部分太简略了，请结合上传的《连锁餐饮服务标准手册SOP.pdf》，把前厅和后厨的卫生打扫标准补充出具体的条目。”</w:t>
      </w:r>
    </w:p>
    <w:p w:rsidR="00000000" w:rsidDel="00000000" w:rsidP="00000000" w:rsidRDefault="00000000" w:rsidRPr="00000000" w14:paraId="00000020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“关于迟到早退的惩罚机制，请修改得更温和一些，以口头警告和绩效扣分为主。”</w:t>
      </w:r>
    </w:p>
    <w:p w:rsidR="00000000" w:rsidDel="00000000" w:rsidP="00000000" w:rsidRDefault="00000000" w:rsidRPr="00000000" w14:paraId="0000002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Step 5: 人工兜底、排版与交付</w:t>
      </w:r>
    </w:p>
    <w:p w:rsidR="00000000" w:rsidDel="00000000" w:rsidP="00000000" w:rsidRDefault="00000000" w:rsidRPr="00000000" w14:paraId="00000022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操作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：完成所有生成后，将 IMA 输出的文本复制到内部标准 Word 模板中。</w:t>
      </w:r>
    </w:p>
    <w:p w:rsidR="00000000" w:rsidDel="00000000" w:rsidP="00000000" w:rsidRDefault="00000000" w:rsidRPr="00000000" w14:paraId="00000023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人工审核（关键！）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</w:t>
      </w:r>
    </w:p>
    <w:p w:rsidR="00000000" w:rsidDel="00000000" w:rsidP="00000000" w:rsidRDefault="00000000" w:rsidRPr="00000000" w14:paraId="00000024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检查是否存在违背《劳动法》或《食品安全法》的常识性错误（AI 幻觉）。</w:t>
      </w:r>
    </w:p>
    <w:p w:rsidR="00000000" w:rsidDel="00000000" w:rsidP="00000000" w:rsidRDefault="00000000" w:rsidRPr="00000000" w14:paraId="00000025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统一术语和称谓。</w:t>
      </w:r>
    </w:p>
    <w:p w:rsidR="00000000" w:rsidDel="00000000" w:rsidP="00000000" w:rsidRDefault="00000000" w:rsidRPr="00000000" w14:paraId="00000026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排版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：应用公司统一的视觉 VI（加上封面、页眉页脚、品牌 Logo）。</w:t>
      </w:r>
    </w:p>
    <w:p w:rsidR="00000000" w:rsidDel="00000000" w:rsidP="00000000" w:rsidRDefault="00000000" w:rsidRPr="00000000" w14:paraId="00000027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交付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：导出为 PDF 发送给客户验收。</w:t>
      </w:r>
    </w:p>
    <w:p w:rsidR="00000000" w:rsidDel="00000000" w:rsidP="00000000" w:rsidRDefault="00000000" w:rsidRPr="00000000" w14:paraId="0000002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36"/>
          <w:szCs w:val="36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36"/>
          <w:szCs w:val="36"/>
          <w:rtl w:val="0"/>
        </w:rPr>
        <w:t xml:space="preserve">4. 团队提效机制 (知识资产沉淀)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为了让这个 MVP 跑得越来越快，团队需要建立以下机制：</w:t>
      </w:r>
    </w:p>
    <w:p w:rsidR="00000000" w:rsidDel="00000000" w:rsidP="00000000" w:rsidRDefault="00000000" w:rsidRPr="00000000" w14:paraId="0000002A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Prompt 模板库化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：将各类业态（西餐、烘焙、茶饮）表现最好的提示词沉淀在共享文档（如飞书/腾讯文档）中，业务员直接“复制+填空”即可使用。</w:t>
      </w:r>
    </w:p>
    <w:p w:rsidR="00000000" w:rsidDel="00000000" w:rsidP="00000000" w:rsidRDefault="00000000" w:rsidRPr="00000000" w14:paraId="0000002B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源料清洗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：后台人员定期对云盘里的散落文档进行整理、重命名和脱敏，确保喂给 IMA 的“食材”是干净、高质量的。</w:t>
      </w:r>
    </w:p>
    <w:p w:rsidR="00000000" w:rsidDel="00000000" w:rsidP="00000000" w:rsidRDefault="00000000" w:rsidRPr="00000000" w14:paraId="0000002C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优秀案例反哺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：每次通过 IMA 生成并经客户认可的定制化制度，需作为新的“高质量语料”存入云盘，用于下一次的 IMA 训练和检索。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4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4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